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B" w:rsidRPr="0021048B" w:rsidRDefault="0021048B" w:rsidP="002104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1048B">
        <w:rPr>
          <w:rFonts w:ascii="Times New Roman" w:hAnsi="Times New Roman" w:cs="Times New Roman"/>
          <w:b/>
          <w:sz w:val="40"/>
        </w:rPr>
        <w:t>Как уберечь своего ребенка от наркомании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Для любых родителей их чадо – единственное и неповторимое, и большинство папа и мам не приемлют мысли, что ребенок может попасть в плохую компанию, попробовать наркотики, стать наркоманом.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Прежде, чем наркотическая зависимость зайдет далеко, и единственным местом лечения подростка станет реабилитационный центр для наркоманов, существует возможность по ряду признаков определить тревожные симптомы начинающегося недуга.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Итак, что должны знать родители?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1) С начала приема ребенком наркотиков проходит порядка двух месяцев до момента, когда подросток превращается в больного, нуждающегося в лечении. В этот период родители могут заметить странности в его поведении и забить тревогу.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2) Одним из признаков увлечения </w:t>
      </w:r>
      <w:proofErr w:type="spellStart"/>
      <w:r w:rsidRPr="0021048B">
        <w:rPr>
          <w:rFonts w:ascii="Times New Roman" w:hAnsi="Times New Roman" w:cs="Times New Roman"/>
          <w:sz w:val="28"/>
        </w:rPr>
        <w:t>анашой</w:t>
      </w:r>
      <w:proofErr w:type="spellEnd"/>
      <w:r w:rsidRPr="0021048B">
        <w:rPr>
          <w:rFonts w:ascii="Times New Roman" w:hAnsi="Times New Roman" w:cs="Times New Roman"/>
          <w:sz w:val="28"/>
        </w:rPr>
        <w:t xml:space="preserve"> является изменение ритма питания. Подросток может ничего не есть в течение дня, а вечером, придя с прогулки, буквально наброситься на еду. Если вас беспокоит порывистая, жадная манера приема пищи вашим ребенком (в особенности, если раньше такого не было), </w:t>
      </w:r>
      <w:proofErr w:type="gramStart"/>
      <w:r w:rsidRPr="0021048B">
        <w:rPr>
          <w:rFonts w:ascii="Times New Roman" w:hAnsi="Times New Roman" w:cs="Times New Roman"/>
          <w:sz w:val="28"/>
        </w:rPr>
        <w:t>следует</w:t>
      </w:r>
      <w:proofErr w:type="gramEnd"/>
      <w:r w:rsidRPr="0021048B">
        <w:rPr>
          <w:rFonts w:ascii="Times New Roman" w:hAnsi="Times New Roman" w:cs="Times New Roman"/>
          <w:sz w:val="28"/>
        </w:rPr>
        <w:t xml:space="preserve"> как минимум поговорить с ним по душам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3) Изменения ритма сна также могут свидетельствовать об увлечении наркотиками. Если подросток в течение дня чувствует вялость и сонливость, а вечером приходит с прогулки бодрым и энергичным, и потом до глубокой ночи сидит за компьютером, слушает музыку, – это тревожный сигнал.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4) Резкие перепады настроения тоже являются неблагоприятным признаком. Если в течение суток подросток демонстрирует всю гамму человеческих эмоций – от безудержного веселья до подавленного, депрессивного состояния – пора бить тревогу.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Дети крайне редко являются домой в состоянии наркотического опьянения; эти моменты они переживают в кругу себе подобных, и возвращаются в отчий дом лишь после того, как выйдут из этого состояния. Поэтому большинству из них удается довольно долго скрывать от родителей свое пагубное увлечение, а близкие узнают об этом тогда, когда лечение наркомании становится неизбежным. </w:t>
      </w:r>
    </w:p>
    <w:p w:rsidR="0021048B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E6E" w:rsidRPr="0021048B" w:rsidRDefault="0021048B" w:rsidP="0021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48B">
        <w:rPr>
          <w:rFonts w:ascii="Times New Roman" w:hAnsi="Times New Roman" w:cs="Times New Roman"/>
          <w:sz w:val="28"/>
        </w:rPr>
        <w:t xml:space="preserve"> Существуют и другие признаки начинающегося заболевания, о которых может подробно рассказать врач-нарколог. Никто не отрицает того, что родители должны доверять подростку. Однако в данном случае промедление </w:t>
      </w:r>
      <w:r w:rsidRPr="0021048B">
        <w:rPr>
          <w:rFonts w:ascii="Times New Roman" w:hAnsi="Times New Roman" w:cs="Times New Roman"/>
          <w:sz w:val="28"/>
        </w:rPr>
        <w:lastRenderedPageBreak/>
        <w:t>и нерешительность смерти подобны. Родители должны проявить твердость и поговорить с сыном или дочерью по душам. А еще лучше – вместе с ним навестить кабинет нарколога. Своевременно начатое лечение в большинстве случаев становится гарантией полного выздоровления.</w:t>
      </w:r>
    </w:p>
    <w:sectPr w:rsidR="008E2E6E" w:rsidRPr="0021048B" w:rsidSect="008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1048B"/>
    <w:rsid w:val="0021048B"/>
    <w:rsid w:val="008E2E6E"/>
    <w:rsid w:val="00B860AC"/>
    <w:rsid w:val="00E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1</cp:revision>
  <dcterms:created xsi:type="dcterms:W3CDTF">2013-08-05T17:06:00Z</dcterms:created>
  <dcterms:modified xsi:type="dcterms:W3CDTF">2013-08-05T17:09:00Z</dcterms:modified>
</cp:coreProperties>
</file>